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07E14DD6"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focusing on </w:t>
          </w:r>
          <w:proofErr w:type="spellStart"/>
          <w:r w:rsidR="00F55FFD">
            <w:rPr>
              <w:color w:val="000000" w:themeColor="text1"/>
              <w:lang w:val="en-US"/>
            </w:rPr>
            <w:t>reintegrational</w:t>
          </w:r>
          <w:proofErr w:type="spellEnd"/>
          <w:r w:rsidR="00F55FFD">
            <w:rPr>
              <w:color w:val="000000" w:themeColor="text1"/>
              <w:lang w:val="en-US"/>
            </w:rPr>
            <w:t xml:space="preserve"> outcomes, and 7.1 (median = 7, range 4-10) for interventions focusing on mental health.</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4F067F3F"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1DA1">
            <w:rPr>
              <w:color w:val="000000" w:themeColor="text1"/>
            </w:rPr>
            <w:t xml:space="preserve">This amounts to treatment effects that are 2.3 and 1.4 times larger than the typical improvement of usual care for </w:t>
          </w:r>
          <w:proofErr w:type="spellStart"/>
          <w:r w:rsidR="00291DA1">
            <w:rPr>
              <w:color w:val="000000" w:themeColor="text1"/>
            </w:rPr>
            <w:t>reintegrational</w:t>
          </w:r>
          <w:proofErr w:type="spellEnd"/>
          <w:r w:rsidR="00291DA1">
            <w:rPr>
              <w:color w:val="000000" w:themeColor="text1"/>
            </w:rPr>
            <w:t xml:space="preserve"> and mental health outcomes, respectively.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9A6DB9">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lastRenderedPageBreak/>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lastRenderedPageBreak/>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w:t>
      </w:r>
      <w:r w:rsidRPr="00AF0241">
        <w:lastRenderedPageBreak/>
        <w:t>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7B109D7C"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w:t>
      </w:r>
      <w:r w:rsidRPr="00AF0241">
        <w:lastRenderedPageBreak/>
        <w:t>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w:t>
      </w:r>
      <w:r w:rsidRPr="00AF0241">
        <w:lastRenderedPageBreak/>
        <w:t xml:space="preserve">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lastRenderedPageBreak/>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54A68975" w14:textId="3E933974" w:rsidR="00B2150D"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0"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lastRenderedPageBreak/>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w:t>
      </w:r>
      <w:r w:rsidR="00B14DD7">
        <w:rPr>
          <w:rFonts w:eastAsia="Times New Roman"/>
        </w:rPr>
        <w:lastRenderedPageBreak/>
        <w:t xml:space="preserve">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lastRenderedPageBreak/>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lastRenderedPageBreak/>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0C51314D" w14:textId="77777777" w:rsidR="00FE70BB" w:rsidRDefault="00FE70BB" w:rsidP="00FF19F5">
      <w:pPr>
        <w:divId w:val="1798336831"/>
        <w:rPr>
          <w:rFonts w:eastAsia="Times New Roman"/>
          <w:b/>
          <w:bCs/>
          <w:szCs w:val="22"/>
          <w:lang w:val="en-US" w:eastAsia="da-DK"/>
        </w:rPr>
      </w:pPr>
    </w:p>
    <w:p w14:paraId="37B8B185" w14:textId="77777777" w:rsidR="00FE70BB" w:rsidRDefault="00FE70BB" w:rsidP="00FF19F5">
      <w:pPr>
        <w:divId w:val="1798336831"/>
        <w:rPr>
          <w:rFonts w:eastAsia="Times New Roman"/>
          <w:b/>
          <w:bCs/>
          <w:szCs w:val="22"/>
          <w:lang w:val="en-US" w:eastAsia="da-DK"/>
        </w:rPr>
      </w:pPr>
    </w:p>
    <w:p w14:paraId="6430A35A" w14:textId="77777777" w:rsidR="00FE70BB" w:rsidRDefault="00FE70BB" w:rsidP="00FF19F5">
      <w:pPr>
        <w:divId w:val="1798336831"/>
        <w:rPr>
          <w:rFonts w:eastAsia="Times New Roman"/>
          <w:b/>
          <w:bCs/>
          <w:szCs w:val="22"/>
          <w:lang w:val="en-US" w:eastAsia="da-DK"/>
        </w:rPr>
      </w:pP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P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lastRenderedPageBreak/>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5A52B49F" w14:textId="7AB22493" w:rsidR="0008704F" w:rsidRPr="00AF0241" w:rsidRDefault="0008704F" w:rsidP="0011581F">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in Sup</w:t>
      </w:r>
      <w:r w:rsidR="00EB6BC1">
        <w:t>porting Information.</w:t>
      </w:r>
    </w:p>
    <w:p w14:paraId="24C941B1" w14:textId="77777777" w:rsidR="009377C6" w:rsidRPr="00AF0241" w:rsidRDefault="009377C6" w:rsidP="0011581F">
      <w:pPr>
        <w:jc w:val="both"/>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lastRenderedPageBreak/>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lastRenderedPageBreak/>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t>Data extraction was done in collaboration between NTD, JSA</w:t>
      </w:r>
      <w:r w:rsidR="002A0EC9">
        <w:t>,</w:t>
      </w:r>
      <w:r>
        <w:t xml:space="preserve"> JKJ, and MHV</w:t>
      </w:r>
      <w:r w:rsidR="00BC010F">
        <w:t>,</w:t>
      </w:r>
      <w:r w:rsidR="002A0EC9">
        <w:t xml:space="preserve"> with minor support from two research assistants</w:t>
      </w:r>
      <w:r>
        <w:t xml:space="preserve">. All coding and data extraction were done independently by at least </w:t>
      </w:r>
      <w:r>
        <w:lastRenderedPageBreak/>
        <w:t>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77344DF2"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03743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9E68214"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lastRenderedPageBreak/>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w:t>
      </w:r>
      <w:r w:rsidR="0011581F">
        <w:t>,</w:t>
      </w:r>
      <w:r w:rsidRPr="00AF0241">
        <w:t xml:space="preserve"> motivation and ‘ability’). There is no single </w:t>
      </w:r>
      <w:r w:rsidRPr="00AF0241">
        <w:lastRenderedPageBreak/>
        <w:t>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w:t>
      </w:r>
      <w:r>
        <w:rPr>
          <w:rFonts w:eastAsia="Times New Roman"/>
        </w:rPr>
        <w:lastRenderedPageBreak/>
        <w:t>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F01EAC7"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Pr="00B14D06">
          <w:rPr>
            <w:rStyle w:val="Hyperlink"/>
            <w:rFonts w:eastAsia="Times New Roman"/>
          </w:rPr>
          <w:t>https://osf.io/s2j9a/files/osfstorage</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 xml:space="preserve">(Hedges et al., </w:t>
      </w:r>
      <w:r w:rsidR="00320450" w:rsidRPr="00320450">
        <w:lastRenderedPageBreak/>
        <w:t>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r w:rsidR="00070677">
        <w:br/>
      </w:r>
      <w:r w:rsidR="00070677">
        <w:br/>
      </w:r>
      <w:r w:rsidR="004B7F0A">
        <w:t>A common challenge with cluster-bias adjustments is that they are premised upon intraclass 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w:t>
      </w:r>
      <w:r w:rsidR="00793F17">
        <w:lastRenderedPageBreak/>
        <w:t xml:space="preserve">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25ECB5FC"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CF2062">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23A70561"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CF2062">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w:t>
      </w:r>
      <w:r w:rsidR="00CE3B94">
        <w:lastRenderedPageBreak/>
        <w:t xml:space="preserve">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337A31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CF2062">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proofErr w:type="spellStart"/>
      <w:r w:rsidR="00EB2B1A">
        <w:t>ver</w:t>
      </w:r>
      <w:r>
        <w:t>al</w:t>
      </w:r>
      <w:proofErr w:type="spellEnd"/>
      <w:r>
        <w:t xml:space="preserve">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lastRenderedPageBreak/>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 xml:space="preserve">not accounted for, the average </w:t>
      </w:r>
      <w:r w:rsidR="0003694D">
        <w:rPr>
          <w:rFonts w:eastAsia="Times New Roman"/>
        </w:rPr>
        <w:lastRenderedPageBreak/>
        <w:t>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w:t>
      </w:r>
      <w:r>
        <w:lastRenderedPageBreak/>
        <w:t xml:space="preserve">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3B27BCD8"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w:t>
      </w:r>
      <w:r w:rsidR="00AA6549">
        <w:rPr>
          <w:rFonts w:eastAsia="Times New Roman"/>
        </w:rPr>
        <w:t xml:space="preserve"> are </w:t>
      </w:r>
      <w:r w:rsidR="00AA6549" w:rsidRPr="00AA6549">
        <w:rPr>
          <w:rFonts w:eastAsia="Times New Roman"/>
        </w:rPr>
        <w:t>accompanying</w:t>
      </w:r>
      <w:r w:rsidR="00AA6549">
        <w:rPr>
          <w:rFonts w:eastAsia="Times New Roman"/>
        </w:rPr>
        <w:t xml:space="preserve"> the review or </w:t>
      </w:r>
      <w:r>
        <w:rPr>
          <w:rFonts w:eastAsia="Times New Roman"/>
        </w:rPr>
        <w:t xml:space="preserve">can be found at </w:t>
      </w:r>
      <w:hyperlink r:id="rId23" w:history="1">
        <w:r w:rsidR="00A748EB">
          <w:rPr>
            <w:rStyle w:val="Hyperlink"/>
            <w:rFonts w:eastAsia="Times New Roman"/>
          </w:rPr>
          <w:t>https://osf.io/s2j9a/files/osfstorage</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w:t>
      </w:r>
      <w:r w:rsidR="00DB2F79">
        <w:rPr>
          <w:lang w:val="en-US"/>
        </w:rPr>
        <w:lastRenderedPageBreak/>
        <w:t xml:space="preserve">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lastRenderedPageBreak/>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w:t>
      </w:r>
      <w:r w:rsidR="008E1FB9">
        <w:rPr>
          <w:rFonts w:eastAsia="Times New Roman"/>
          <w:szCs w:val="27"/>
        </w:rPr>
        <w:lastRenderedPageBreak/>
        <w:t>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w:t>
      </w:r>
      <w:r>
        <w:lastRenderedPageBreak/>
        <w:t xml:space="preserve">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Differently, and in addition to the PECHE-</w:t>
      </w:r>
      <w:r w:rsidR="009B0BCC">
        <w:lastRenderedPageBreak/>
        <w:t xml:space="preserv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xml:space="preserve">, 2010) </w:t>
      </w:r>
      <w:r>
        <w:lastRenderedPageBreak/>
        <w:t>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w:t>
      </w:r>
      <w:r w:rsidR="001D32A5" w:rsidRPr="004414A3">
        <w:rPr>
          <w:lang w:val="en-US"/>
        </w:rPr>
        <w:lastRenderedPageBreak/>
        <w:t xml:space="preserve">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9) the risk of bias 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lastRenderedPageBreak/>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w:t>
      </w:r>
      <w:r w:rsidR="000302D4">
        <w:rPr>
          <w:rFonts w:eastAsia="Times New Roman"/>
        </w:rPr>
        <w:lastRenderedPageBreak/>
        <w:t xml:space="preserve">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074C0226" w14:textId="77777777" w:rsidR="003A20EF" w:rsidRDefault="003A20EF" w:rsidP="0004754D">
      <w:pPr>
        <w:rPr>
          <w:rFonts w:eastAsia="Times New Roman"/>
        </w:rPr>
      </w:pPr>
    </w:p>
    <w:p w14:paraId="4AD00F12" w14:textId="77777777" w:rsidR="00DA7246" w:rsidRDefault="00DA7246" w:rsidP="0004754D">
      <w:pPr>
        <w:rPr>
          <w:rFonts w:eastAsia="Times New Roman"/>
        </w:rPr>
      </w:pPr>
    </w:p>
    <w:p w14:paraId="4AEBFBE6" w14:textId="77777777" w:rsidR="00DA7246" w:rsidRDefault="00DA7246" w:rsidP="0004754D">
      <w:pPr>
        <w:rPr>
          <w:rFonts w:eastAsia="Times New Roman"/>
        </w:rPr>
      </w:pP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lastRenderedPageBreak/>
        <w:t>Included studies</w:t>
      </w:r>
      <w:r>
        <w:t xml:space="preserve"> (Overall)</w:t>
      </w:r>
    </w:p>
    <w:p w14:paraId="2E830206" w14:textId="6D5DABC1" w:rsidR="000A6B40" w:rsidRPr="00D717A1"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53EC4A06" w14:textId="4FFA18CA" w:rsidR="00F54E84" w:rsidRPr="00AF0241" w:rsidRDefault="00DB54E2" w:rsidP="00DA7246">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4606C850" w14:textId="376C4C80" w:rsidR="008A58B6" w:rsidRPr="008A58B6" w:rsidRDefault="008A58B6" w:rsidP="00ED7858">
      <w:pPr>
        <w:pStyle w:val="Heading4"/>
      </w:pPr>
      <w:bookmarkStart w:id="63" w:name="EXCLUDED_STUDIES_DESCR"/>
      <w:bookmarkEnd w:id="63"/>
      <w:r w:rsidRPr="008A58B6">
        <w:lastRenderedPageBreak/>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 xml:space="preserve">Group interventions that use cognitive behavioral therapy but focus on providing participants with practical training in engaging in social interactions are referred to as Cognitive-Behavioral Social </w:t>
      </w:r>
      <w:r w:rsidRPr="006E1827">
        <w:rPr>
          <w:lang w:val="en-US"/>
        </w:rPr>
        <w:lastRenderedPageBreak/>
        <w:t>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lastRenderedPageBreak/>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663124F4"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proofErr w:type="spellStart"/>
      <w:r>
        <w:rPr>
          <w:rFonts w:eastAsia="Times New Roman"/>
        </w:rPr>
        <w:t>literature</w:t>
      </w:r>
      <w:r w:rsidR="00DA7246">
        <w:rPr>
          <w:rFonts w:eastAsia="Times New Roman"/>
        </w:rPr>
        <w:t>in</w:t>
      </w:r>
      <w:proofErr w:type="spellEnd"/>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78B854C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64AE005A" w14:textId="77777777" w:rsidR="004D0E52" w:rsidRDefault="004D0E52" w:rsidP="006448C6">
      <w:pPr>
        <w:jc w:val="both"/>
        <w:rPr>
          <w:rFonts w:eastAsia="Times New Roman"/>
          <w:b/>
          <w:bCs/>
          <w:lang w:val="en-US"/>
        </w:rPr>
      </w:pPr>
    </w:p>
    <w:p w14:paraId="64083E68"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5179AFEE" w14:textId="77777777" w:rsidR="00EB46E6" w:rsidRDefault="00EB46E6" w:rsidP="002E5FF6">
      <w:pPr>
        <w:jc w:val="both"/>
      </w:pPr>
    </w:p>
    <w:p w14:paraId="42CE056C" w14:textId="32DD6A72" w:rsidR="001E7B8A" w:rsidRDefault="00C30CA2" w:rsidP="001E7B8A">
      <w:pPr>
        <w:jc w:val="both"/>
      </w:pPr>
      <w:r>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w:t>
      </w:r>
      <w:r w:rsidR="00837B24">
        <w:lastRenderedPageBreak/>
        <w:t xml:space="preserve">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648EC094" w14:textId="77777777" w:rsidR="00027823" w:rsidRDefault="00027823" w:rsidP="00DB3F95">
      <w:pPr>
        <w:pStyle w:val="Heading4"/>
      </w:pP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w:t>
      </w:r>
      <w:r w:rsidR="0086361C">
        <w:lastRenderedPageBreak/>
        <w:t xml:space="preserve">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73998488">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lastRenderedPageBreak/>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interventions are effective, they have meaningful impacts on both the social reintegration of participants and their mental health. Figure 16 illustrates this pattern at </w:t>
      </w:r>
      <w:r w:rsidR="00C8515B">
        <w:t>the study-level</w:t>
      </w:r>
      <w:r w:rsidRPr="00871346">
        <w:t xml:space="preserve">. See </w:t>
      </w:r>
      <w:r w:rsidRPr="00871346">
        <w:lastRenderedPageBreak/>
        <w:t xml:space="preserve">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w:t>
      </w:r>
      <w:r>
        <w:rPr>
          <w:rFonts w:eastAsia="Times New Roman"/>
          <w:lang w:val="en-US"/>
        </w:rPr>
        <w:lastRenderedPageBreak/>
        <w:t xml:space="preserve">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11D7DD79" w14:textId="77777777" w:rsidR="0064368F" w:rsidRDefault="0064368F" w:rsidP="00E550DF">
      <w:pPr>
        <w:rPr>
          <w:rFonts w:eastAsia="Times New Roman"/>
          <w:b/>
          <w:bCs/>
          <w:lang w:val="en-US"/>
        </w:rPr>
      </w:pPr>
    </w:p>
    <w:p w14:paraId="4F8B37DA" w14:textId="77777777" w:rsidR="0064368F" w:rsidRDefault="0064368F" w:rsidP="00E550DF">
      <w:pPr>
        <w:rPr>
          <w:rFonts w:eastAsia="Times New Roman"/>
          <w:b/>
          <w:bCs/>
          <w:lang w:val="en-US"/>
        </w:rPr>
      </w:pPr>
    </w:p>
    <w:p w14:paraId="04DC414D" w14:textId="77777777" w:rsidR="0064368F" w:rsidRDefault="0064368F" w:rsidP="00E550DF">
      <w:pPr>
        <w:rPr>
          <w:rFonts w:eastAsia="Times New Roman"/>
          <w:b/>
          <w:bCs/>
          <w:lang w:val="en-US"/>
        </w:rPr>
      </w:pPr>
    </w:p>
    <w:p w14:paraId="7A30A510" w14:textId="77777777" w:rsidR="0064368F" w:rsidRDefault="0064368F" w:rsidP="00E550DF">
      <w:pPr>
        <w:rPr>
          <w:rFonts w:eastAsia="Times New Roman"/>
          <w:b/>
          <w:bCs/>
          <w:lang w:val="en-US"/>
        </w:rPr>
      </w:pPr>
    </w:p>
    <w:p w14:paraId="2E394149" w14:textId="77777777" w:rsidR="0064368F" w:rsidRDefault="0064368F" w:rsidP="00E550DF">
      <w:pPr>
        <w:rPr>
          <w:rFonts w:eastAsia="Times New Roman"/>
          <w:b/>
          <w:bCs/>
          <w:lang w:val="en-US"/>
        </w:rPr>
      </w:pPr>
    </w:p>
    <w:p w14:paraId="0A2D604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w:t>
      </w:r>
      <w:r w:rsidR="00E7262D">
        <w:rPr>
          <w:rFonts w:eastAsia="Times New Roman"/>
          <w:lang w:val="en-US"/>
        </w:rPr>
        <w:lastRenderedPageBreak/>
        <w:t xml:space="preserve">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informed by both 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3BDA4912"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 xml:space="preserve">s, </w:t>
      </w:r>
      <w:proofErr w:type="gramStart"/>
      <w:r w:rsidR="00E77B51">
        <w:rPr>
          <w:rFonts w:eastAsia="Times New Roman"/>
          <w:i/>
          <w:iCs/>
          <w:lang w:val="en-US" w:eastAsia="da-DK"/>
        </w:rPr>
        <w:t>F</w:t>
      </w:r>
      <w:r w:rsidR="00E77B51">
        <w:rPr>
          <w:rFonts w:eastAsia="Times New Roman"/>
          <w:lang w:val="en-US" w:eastAsia="da-DK"/>
        </w:rPr>
        <w:t>(</w:t>
      </w:r>
      <w:proofErr w:type="gramEnd"/>
      <w:r w:rsidR="00E77B51">
        <w:rPr>
          <w:rFonts w:eastAsia="Times New Roman"/>
          <w:lang w:val="en-US" w:eastAsia="da-DK"/>
        </w:rPr>
        <w:t xml:space="preserve">6, 7.97) = 2.44, </w:t>
      </w:r>
      <w:r w:rsidR="00E77B51">
        <w:rPr>
          <w:rFonts w:eastAsia="Times New Roman"/>
          <w:i/>
          <w:iCs/>
          <w:lang w:val="en-US" w:eastAsia="da-DK"/>
        </w:rPr>
        <w:t>p</w:t>
      </w:r>
      <w:r w:rsidR="00E77B51">
        <w:rPr>
          <w:rFonts w:eastAsia="Times New Roman"/>
          <w:lang w:val="en-US" w:eastAsia="da-DK"/>
        </w:rPr>
        <w:t xml:space="preserve"> = 0.120.</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lastRenderedPageBreak/>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106D5057"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proofErr w:type="gramStart"/>
      <w:r>
        <w:rPr>
          <w:rFonts w:eastAsia="Times New Roman"/>
          <w:i/>
          <w:iCs/>
          <w:lang w:val="en-US" w:eastAsia="da-DK"/>
        </w:rPr>
        <w:t>F</w:t>
      </w:r>
      <w:r>
        <w:rPr>
          <w:rFonts w:eastAsia="Times New Roman"/>
          <w:lang w:val="en-US" w:eastAsia="da-DK"/>
        </w:rPr>
        <w:t>(</w:t>
      </w:r>
      <w:proofErr w:type="gramEnd"/>
      <w:r>
        <w:rPr>
          <w:rFonts w:eastAsia="Times New Roman"/>
          <w:lang w:val="en-US" w:eastAsia="da-DK"/>
        </w:rPr>
        <w:t xml:space="preserve">1, 29.58) = 7.68, </w:t>
      </w:r>
      <w:r>
        <w:rPr>
          <w:rFonts w:eastAsia="Times New Roman"/>
          <w:i/>
          <w:iCs/>
          <w:lang w:val="en-US" w:eastAsia="da-DK"/>
        </w:rPr>
        <w:t>p</w:t>
      </w:r>
      <w:r>
        <w:rPr>
          <w:rFonts w:eastAsia="Times New Roman"/>
          <w:lang w:val="en-US" w:eastAsia="da-DK"/>
        </w:rPr>
        <w:t xml:space="preserve"> = 0.010,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r w:rsidRPr="00F33151">
        <w:rPr>
          <w:rFonts w:eastAsia="Times New Roman"/>
          <w:i/>
          <w:iCs/>
          <w:lang w:val="en-US" w:eastAsia="da-DK"/>
        </w:rPr>
        <w:t>CI</w:t>
      </w:r>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One might think that this difference can be due to publication bias issues. However, we did not find clear evidence of this in our publication bias testing, see Table </w:t>
      </w:r>
      <w:r w:rsidR="00783E55">
        <w:rPr>
          <w:rFonts w:eastAsia="Times New Roman"/>
          <w:lang w:val="en-US" w:eastAsia="da-DK"/>
        </w:rPr>
        <w:t>14</w:t>
      </w:r>
      <w:r w:rsidR="007522B5">
        <w:rPr>
          <w:rFonts w:eastAsia="Times New Roman"/>
          <w:lang w:val="en-US" w:eastAsia="da-DK"/>
        </w:rPr>
        <w:t xml:space="preserve"> and Figure 1</w:t>
      </w:r>
      <w:r w:rsidR="00300BB4">
        <w:rPr>
          <w:rFonts w:eastAsia="Times New Roman"/>
          <w:lang w:val="en-US" w:eastAsia="da-DK"/>
        </w:rPr>
        <w:t>7</w:t>
      </w:r>
      <w:r w:rsidR="007522B5">
        <w:rPr>
          <w:rFonts w:eastAsia="Times New Roman"/>
          <w:lang w:val="en-US" w:eastAsia="da-DK"/>
        </w:rPr>
        <w:t xml:space="preserve">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1F5ED255"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proofErr w:type="gramStart"/>
      <w:r w:rsidR="00F37D6F">
        <w:rPr>
          <w:rFonts w:eastAsia="Times New Roman"/>
          <w:i/>
          <w:iCs/>
          <w:lang w:val="en-US" w:eastAsia="da-DK"/>
        </w:rPr>
        <w:t>F</w:t>
      </w:r>
      <w:r w:rsidR="00F37D6F">
        <w:rPr>
          <w:rFonts w:eastAsia="Times New Roman"/>
          <w:lang w:val="en-US" w:eastAsia="da-DK"/>
        </w:rPr>
        <w:t>(</w:t>
      </w:r>
      <w:proofErr w:type="gramEnd"/>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13FD141F"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also found the effects of </w:t>
          </w:r>
          <w:proofErr w:type="spellStart"/>
          <w:r w:rsidR="00AF35DF">
            <w:t>reintegrational</w:t>
          </w:r>
          <w:proofErr w:type="spellEnd"/>
          <w:r w:rsidR="00AF35DF">
            <w:t xml:space="preserve"> and mental health outcomes to covary, meaning that when group-based interventions were shown to be effective on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7631DCFA" w14:textId="077D1BF4" w:rsidR="00CE429D"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3336AB42" w14:textId="77777777" w:rsidR="00C10F83" w:rsidRDefault="00C10F83" w:rsidP="006A61D7">
              <w:pPr>
                <w:pStyle w:val="NormalWeb"/>
                <w:jc w:val="both"/>
                <w:rPr>
                  <w:rFonts w:eastAsia="Times New Roman"/>
                  <w:lang w:val="en-US"/>
                </w:rPr>
              </w:pPr>
            </w:p>
            <w:p w14:paraId="1D77B582" w14:textId="77777777" w:rsidR="00C10F83" w:rsidRPr="00F63148" w:rsidRDefault="00000000" w:rsidP="006A61D7">
              <w:pPr>
                <w:pStyle w:val="NormalWeb"/>
                <w:jc w:val="both"/>
                <w:rPr>
                  <w:color w:val="000000" w:themeColor="text1"/>
                  <w:sz w:val="27"/>
                  <w:szCs w:val="27"/>
                </w:rPr>
              </w:pP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6692733E"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w:t>
          </w:r>
          <w:r w:rsidR="001327A4" w:rsidRPr="001327A4">
            <w:rPr>
              <w:rFonts w:eastAsia="Times New Roman"/>
              <w:lang w:val="en-US"/>
            </w:rPr>
            <w:lastRenderedPageBreak/>
            <w:t xml:space="preserve">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77777777" w:rsidR="0011581F" w:rsidRPr="00587AE3" w:rsidRDefault="0011581F" w:rsidP="0096177F">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77777777" w:rsidR="0011581F" w:rsidRPr="00587AE3" w:rsidRDefault="0011581F" w:rsidP="0096177F">
            <w:pPr>
              <w:pStyle w:val="NormalWeb"/>
              <w:jc w:val="both"/>
              <w:rPr>
                <w:rFonts w:eastAsia="Times New Roman"/>
                <w:sz w:val="22"/>
              </w:rPr>
            </w:pPr>
            <w:r w:rsidRPr="00587AE3">
              <w:rPr>
                <w:rFonts w:eastAsia="Times New Roman"/>
                <w:sz w:val="22"/>
              </w:rPr>
              <w:t>5390</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77777777" w:rsidR="0011581F" w:rsidRPr="00587AE3" w:rsidRDefault="0011581F" w:rsidP="0096177F">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77777777" w:rsidR="0011581F" w:rsidRPr="00587AE3" w:rsidRDefault="0011581F" w:rsidP="0096177F">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77777777" w:rsidR="0011581F" w:rsidRPr="00587AE3" w:rsidRDefault="0011581F" w:rsidP="0096177F">
            <w:pPr>
              <w:pStyle w:val="NormalWeb"/>
              <w:jc w:val="both"/>
              <w:rPr>
                <w:rFonts w:eastAsia="Times New Roman"/>
                <w:sz w:val="22"/>
              </w:rPr>
            </w:pPr>
            <w:r w:rsidRPr="00587AE3">
              <w:rPr>
                <w:rFonts w:eastAsia="Times New Roman"/>
                <w:sz w:val="22"/>
              </w:rPr>
              <w:t>4663</w:t>
            </w:r>
          </w:p>
        </w:tc>
      </w:tr>
    </w:tbl>
    <w:p w14:paraId="4BEC9183" w14:textId="77777777"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lastRenderedPageBreak/>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lastRenderedPageBreak/>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lastRenderedPageBreak/>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3"/>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01FB14AD">
                <wp:simplePos x="0" y="0"/>
                <wp:positionH relativeFrom="page">
                  <wp:align>right</wp:align>
                </wp:positionH>
                <wp:positionV relativeFrom="paragraph">
                  <wp:posOffset>614680</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577.75pt;margin-top:48.4pt;width:628.95pt;height:533.55pt;rotation:-90;z-index:2516746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4"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5"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6"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7"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8"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9"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0"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1"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2"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3"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4"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5"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9A6DB9">
        <w:rPr>
          <w:lang w:val="en-US"/>
        </w:rPr>
        <w:lastRenderedPageBreak/>
        <w:t xml:space="preserve">Hagen Roger, </w:t>
      </w:r>
      <w:proofErr w:type="spellStart"/>
      <w:r w:rsidRPr="009A6DB9">
        <w:rPr>
          <w:lang w:val="en-US"/>
        </w:rPr>
        <w:t>Nordahl</w:t>
      </w:r>
      <w:proofErr w:type="spellEnd"/>
      <w:r w:rsidRPr="009A6DB9">
        <w:rPr>
          <w:lang w:val="en-US"/>
        </w:rPr>
        <w:t xml:space="preserve"> Hans M, Kristiansen Lena, &amp; </w:t>
      </w:r>
      <w:proofErr w:type="spellStart"/>
      <w:r w:rsidRPr="009A6DB9">
        <w:rPr>
          <w:lang w:val="en-US"/>
        </w:rPr>
        <w:t>Morken</w:t>
      </w:r>
      <w:proofErr w:type="spellEnd"/>
      <w:r w:rsidRPr="009A6DB9">
        <w:rPr>
          <w:lang w:val="en-US"/>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6"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7"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8"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9"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0"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1"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2"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3"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4"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5"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6"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7"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8"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9"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0"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9A6DB9">
        <w:lastRenderedPageBreak/>
        <w:t>Rabenstein</w:t>
      </w:r>
      <w:proofErr w:type="spellEnd"/>
      <w:r w:rsidRPr="009A6DB9">
        <w:t xml:space="preserve"> R, </w:t>
      </w:r>
      <w:proofErr w:type="spellStart"/>
      <w:r w:rsidRPr="009A6DB9">
        <w:t>Pintzinger</w:t>
      </w:r>
      <w:proofErr w:type="spellEnd"/>
      <w:r w:rsidRPr="009A6DB9">
        <w:t xml:space="preserve"> N, </w:t>
      </w:r>
      <w:proofErr w:type="spellStart"/>
      <w:r w:rsidRPr="009A6DB9">
        <w:t>Knogler</w:t>
      </w:r>
      <w:proofErr w:type="spellEnd"/>
      <w:r w:rsidRPr="009A6DB9">
        <w:t xml:space="preserve"> V, </w:t>
      </w:r>
      <w:proofErr w:type="spellStart"/>
      <w:r w:rsidRPr="009A6DB9">
        <w:t>Kirnbauer</w:t>
      </w:r>
      <w:proofErr w:type="spellEnd"/>
      <w:r w:rsidRPr="009A6DB9">
        <w:t xml:space="preserve"> V, Lenz G, &amp; </w:t>
      </w:r>
      <w:proofErr w:type="spellStart"/>
      <w:r w:rsidRPr="009A6DB9">
        <w:t>Schosser</w:t>
      </w:r>
      <w:proofErr w:type="spellEnd"/>
      <w:r w:rsidRPr="009A6DB9">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1"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2"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3"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4"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5"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6"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7"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8"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9"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9A6DB9">
        <w:lastRenderedPageBreak/>
        <w:t>Tjaden</w:t>
      </w:r>
      <w:proofErr w:type="spellEnd"/>
      <w:r w:rsidRPr="009A6DB9">
        <w:t xml:space="preserve"> C, Mulder CL, den Hollander W, </w:t>
      </w:r>
      <w:proofErr w:type="spellStart"/>
      <w:r w:rsidRPr="009A6DB9">
        <w:t>Castelein</w:t>
      </w:r>
      <w:proofErr w:type="spellEnd"/>
      <w:r w:rsidRPr="009A6DB9">
        <w:t xml:space="preserve"> S, </w:t>
      </w:r>
      <w:proofErr w:type="spellStart"/>
      <w:r w:rsidRPr="009A6DB9">
        <w:t>Delespaul</w:t>
      </w:r>
      <w:proofErr w:type="spellEnd"/>
      <w:r w:rsidRPr="009A6DB9">
        <w:t xml:space="preserve"> P, </w:t>
      </w:r>
      <w:proofErr w:type="spellStart"/>
      <w:r w:rsidRPr="009A6DB9">
        <w:t>Keet</w:t>
      </w:r>
      <w:proofErr w:type="spellEnd"/>
      <w:r w:rsidRPr="009A6DB9">
        <w:t xml:space="preserve"> R, van </w:t>
      </w:r>
      <w:proofErr w:type="spellStart"/>
      <w:r w:rsidRPr="009A6DB9">
        <w:t>Weeghel</w:t>
      </w:r>
      <w:proofErr w:type="spellEnd"/>
      <w:r w:rsidRPr="009A6DB9">
        <w:t xml:space="preserve"> J, &amp; Kroon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0"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1"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2"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3"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4"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5"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6"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7"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2BFAF49A" w14:textId="0697F481" w:rsidR="000E3FA4" w:rsidRDefault="00876280" w:rsidP="000E3FA4">
      <w:pPr>
        <w:widowControl w:val="0"/>
        <w:autoSpaceDE w:val="0"/>
        <w:autoSpaceDN w:val="0"/>
        <w:adjustRightInd w:val="0"/>
        <w:spacing w:line="480" w:lineRule="auto"/>
        <w:ind w:left="480" w:hanging="480"/>
        <w:divId w:val="1321159839"/>
        <w:rPr>
          <w:noProof/>
        </w:rPr>
      </w:pPr>
      <w:r w:rsidRPr="00666D2C">
        <w:rPr>
          <w:noProof/>
          <w:lang w:val="en-US"/>
        </w:rPr>
        <w:t xml:space="preserve">Chen, M., &amp; Pustejovsky, J. E. (2024). </w:t>
      </w:r>
      <w:r w:rsidRPr="005E3353">
        <w:rPr>
          <w:noProof/>
        </w:rPr>
        <w:t xml:space="preserve">Adapting Methods for Correcting Selective Reporting Bias in Meta-Analysis of Dependent Effect Sizes. </w:t>
      </w:r>
      <w:r w:rsidRPr="005E3353">
        <w:rPr>
          <w:i/>
          <w:iCs/>
          <w:noProof/>
        </w:rPr>
        <w:t>OSF</w:t>
      </w:r>
      <w:r w:rsidRPr="005E3353">
        <w:rPr>
          <w:noProof/>
        </w:rPr>
        <w:t xml:space="preserve">. </w:t>
      </w:r>
      <w:hyperlink r:id="rId88" w:history="1">
        <w:r w:rsidR="000E3FA4" w:rsidRPr="00BA3031">
          <w:rPr>
            <w:rStyle w:val="Hyperlink"/>
            <w:noProof/>
          </w:rPr>
          <w:t>https://doi.org/10.31222/osf.io/jq52s</w:t>
        </w:r>
      </w:hyperlink>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9"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lastRenderedPageBreak/>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90"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 xml:space="preserve">(2), </w:t>
      </w:r>
      <w:r w:rsidRPr="000E3FA4">
        <w:rPr>
          <w:noProof/>
        </w:rPr>
        <w:lastRenderedPageBreak/>
        <w:t>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1"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lastRenderedPageBreak/>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2"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3"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lastRenderedPageBreak/>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Family functioning and major depression: An 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 xml:space="preserve">Mahoney, A., Karatzias, T., &amp; Hutton, P. (2019). A systematic review and meta-analysis of </w:t>
      </w:r>
      <w:r w:rsidRPr="00870039">
        <w:rPr>
          <w:noProof/>
        </w:rPr>
        <w:lastRenderedPageBreak/>
        <w:t>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4"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5"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6"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lastRenderedPageBreak/>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7"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8"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C633FE">
        <w:rPr>
          <w:noProof/>
          <w:lang w:val="da-DK"/>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lastRenderedPageBreak/>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9"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100"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lastRenderedPageBreak/>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1"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t xml:space="preserve">RStudio Team. (2015). </w:t>
      </w:r>
      <w:r w:rsidRPr="005E3353">
        <w:rPr>
          <w:i/>
          <w:iCs/>
          <w:noProof/>
        </w:rPr>
        <w:t>RStudio: Integrated development for R</w:t>
      </w:r>
      <w:r w:rsidRPr="005E3353">
        <w:rPr>
          <w:noProof/>
        </w:rPr>
        <w:t xml:space="preserve">. RStudio, Inc., Boston, MA. </w:t>
      </w:r>
      <w:hyperlink r:id="rId102"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3"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4"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lastRenderedPageBreak/>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5"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w:t>
      </w:r>
      <w:r w:rsidRPr="005E3353">
        <w:rPr>
          <w:noProof/>
        </w:rPr>
        <w:lastRenderedPageBreak/>
        <w:t xml:space="preserve">…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6"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7"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lastRenderedPageBreak/>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9A6DB9">
        <w:rPr>
          <w:lang w:val="en-US"/>
        </w:rPr>
        <w:t xml:space="preserve">van </w:t>
      </w:r>
      <w:proofErr w:type="spellStart"/>
      <w:r w:rsidRPr="009A6DB9">
        <w:rPr>
          <w:lang w:val="en-US"/>
        </w:rPr>
        <w:t>Aert</w:t>
      </w:r>
      <w:proofErr w:type="spellEnd"/>
      <w:r w:rsidRPr="009A6DB9">
        <w:rPr>
          <w:lang w:val="en-US"/>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9A6DB9">
        <w:rPr>
          <w:lang w:val="da-DK"/>
        </w:rPr>
        <w:t xml:space="preserve">van </w:t>
      </w:r>
      <w:proofErr w:type="spellStart"/>
      <w:r w:rsidRPr="009A6DB9">
        <w:rPr>
          <w:lang w:val="da-DK"/>
        </w:rPr>
        <w:t>Aert</w:t>
      </w:r>
      <w:proofErr w:type="spellEnd"/>
      <w:r w:rsidRPr="009A6DB9">
        <w:rPr>
          <w:lang w:val="da-DK"/>
        </w:rPr>
        <w:t xml:space="preserve">, R. C. M., &amp; van </w:t>
      </w:r>
      <w:proofErr w:type="spellStart"/>
      <w:r w:rsidRPr="009A6DB9">
        <w:rPr>
          <w:lang w:val="da-DK"/>
        </w:rPr>
        <w:t>Assen</w:t>
      </w:r>
      <w:proofErr w:type="spellEnd"/>
      <w:r w:rsidRPr="009A6DB9">
        <w:rPr>
          <w:lang w:val="da-DK"/>
        </w:rPr>
        <w:t xml:space="preserve">,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lastRenderedPageBreak/>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 xml:space="preserve">The </w:t>
      </w:r>
      <w:r w:rsidRPr="00D403A7">
        <w:rPr>
          <w:i/>
          <w:iCs/>
          <w:noProof/>
        </w:rPr>
        <w:lastRenderedPageBreak/>
        <w:t>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Journal of Research on Educational Effectiveness</w:t>
      </w:r>
      <w:r w:rsidRPr="00DF0789">
        <w:rPr>
          <w:lang w:val="en-US"/>
        </w:rPr>
        <w:t xml:space="preserve">, </w:t>
      </w:r>
      <w:r w:rsidRPr="00DF0789">
        <w:rPr>
          <w:i/>
          <w:iCs/>
          <w:lang w:val="en-US"/>
        </w:rPr>
        <w:t>9</w:t>
      </w:r>
      <w:r w:rsidRPr="00DF0789">
        <w:rPr>
          <w:lang w:val="en-US"/>
        </w:rPr>
        <w:t xml:space="preserve">(3), 421–444. </w:t>
      </w:r>
      <w:hyperlink r:id="rId108"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09"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lastRenderedPageBreak/>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10"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Ziguras, S. J., &amp; Stuart, G. W. (2000). A meta-analysis of the effectiveness of mental health case 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1"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2"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APPENDICES" w:displacedByCustomXml="next"/>
    <w:bookmarkEnd w:id="96" w:displacedByCustomXml="next"/>
    <w:bookmarkStart w:id="97" w:name="FEEDBACK"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3"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53580" w14:textId="77777777" w:rsidR="002C0412" w:rsidRDefault="002C0412" w:rsidP="0082078E">
      <w:r>
        <w:separator/>
      </w:r>
    </w:p>
  </w:endnote>
  <w:endnote w:type="continuationSeparator" w:id="0">
    <w:p w14:paraId="37B7ADE0" w14:textId="77777777" w:rsidR="002C0412" w:rsidRDefault="002C0412"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7D9ED" w14:textId="77777777" w:rsidR="002C0412" w:rsidRDefault="002C0412" w:rsidP="0082078E">
      <w:r>
        <w:separator/>
      </w:r>
    </w:p>
  </w:footnote>
  <w:footnote w:type="continuationSeparator" w:id="0">
    <w:p w14:paraId="66F64D18" w14:textId="77777777" w:rsidR="002C0412" w:rsidRDefault="002C0412"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w:t>
      </w:r>
      <w:proofErr w:type="spellStart"/>
      <w:r w:rsidRPr="00851E79">
        <w:rPr>
          <w:lang w:val="da-DK"/>
        </w:rPr>
        <w:t>Gestel-Timmermans</w:t>
      </w:r>
      <w:proofErr w:type="spellEnd"/>
      <w:r w:rsidRPr="00851E79">
        <w:rPr>
          <w:lang w:val="da-DK"/>
        </w:rPr>
        <w:t xml:space="preserve">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w:t>
      </w:r>
      <w:proofErr w:type="spellStart"/>
      <w:r w:rsidR="00EB2B1A">
        <w:t>posttest</w:t>
      </w:r>
      <w:proofErr w:type="spellEnd"/>
      <w:r w:rsidR="00EB2B1A">
        <w:t xml:space="preserve"> correlation</w:t>
      </w:r>
      <w:r w:rsidR="00374DB7">
        <w:t>s</w:t>
      </w:r>
      <w:r w:rsidR="00EB2B1A">
        <w:t xml:space="preserve"> </w:t>
      </w:r>
      <m:oMath>
        <m:r>
          <w:rPr>
            <w:rFonts w:ascii="Cambria Math" w:hAnsi="Cambria Math"/>
          </w:rPr>
          <m:t>(r</m:t>
        </m:r>
      </m:oMath>
      <w:r w:rsidR="00374DB7">
        <w:t>)</w:t>
      </w:r>
      <w:r w:rsidR="00EB2B1A">
        <w:t xml:space="preserve"> for </w:t>
      </w:r>
      <w:proofErr w:type="spellStart"/>
      <w:r w:rsidR="00EB2B1A">
        <w:t>reintegrational</w:t>
      </w:r>
      <w:proofErr w:type="spellEnd"/>
      <w:r w:rsidR="00EB2B1A">
        <w:t xml:space="preserve">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w:t>
      </w:r>
      <w:proofErr w:type="spellStart"/>
      <w:proofErr w:type="gramStart"/>
      <w:r w:rsidRPr="004414A3">
        <w:rPr>
          <w:lang w:val="en-US"/>
        </w:rPr>
        <w:t>aggregate.escalc</w:t>
      </w:r>
      <w:proofErr w:type="spellEnd"/>
      <w:proofErr w:type="gramEnd"/>
      <w:r w:rsidRPr="004414A3">
        <w:rPr>
          <w:lang w:val="en-US"/>
        </w:rPr>
        <w:t xml:space="preserve">() function from the </w:t>
      </w:r>
      <w:proofErr w:type="spellStart"/>
      <w:r w:rsidRPr="004414A3">
        <w:rPr>
          <w:lang w:val="en-US"/>
        </w:rPr>
        <w:t>metafor</w:t>
      </w:r>
      <w:proofErr w:type="spellEnd"/>
      <w:r w:rsidRPr="004414A3">
        <w:rPr>
          <w:lang w:val="en-US"/>
        </w:rPr>
        <w:t xml:space="preserve">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w:t>
      </w:r>
      <w:proofErr w:type="spellStart"/>
      <w:r w:rsidR="00E6581A">
        <w:rPr>
          <w:lang w:val="en-US"/>
        </w:rPr>
        <w:t>Borenstein</w:t>
      </w:r>
      <w:proofErr w:type="spellEnd"/>
      <w:r w:rsidR="00E6581A">
        <w:rPr>
          <w:lang w:val="en-US"/>
        </w:rPr>
        <w:t xml:space="preserve">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w:t>
      </w:r>
      <w:proofErr w:type="spellStart"/>
      <w:r w:rsidRPr="00155C20">
        <w:rPr>
          <w:rFonts w:eastAsia="Times New Roman"/>
          <w:sz w:val="20"/>
          <w:szCs w:val="20"/>
        </w:rPr>
        <w:t>nonpreregistered</w:t>
      </w:r>
      <w:proofErr w:type="spellEnd"/>
      <w:r w:rsidRPr="00155C20">
        <w:rPr>
          <w:rFonts w:eastAsia="Times New Roman"/>
          <w:sz w:val="20"/>
          <w:szCs w:val="20"/>
        </w:rPr>
        <w:t xml:space="preserve"> studies were fully removed in the worst-case meta-analysis of </w:t>
      </w:r>
      <w:proofErr w:type="spellStart"/>
      <w:r w:rsidRPr="00155C20">
        <w:rPr>
          <w:rFonts w:eastAsia="Times New Roman"/>
          <w:sz w:val="20"/>
          <w:szCs w:val="20"/>
        </w:rPr>
        <w:t>reintegrational</w:t>
      </w:r>
      <w:proofErr w:type="spellEnd"/>
      <w:r w:rsidRPr="00155C20">
        <w:rPr>
          <w:rFonts w:eastAsia="Times New Roman"/>
          <w:sz w:val="20"/>
          <w:szCs w:val="20"/>
        </w:rPr>
        <w:t xml:space="preserve">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439E8"/>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6D99"/>
    <w:rsid w:val="0028781B"/>
    <w:rsid w:val="00287E2D"/>
    <w:rsid w:val="002902A0"/>
    <w:rsid w:val="00290643"/>
    <w:rsid w:val="00291DA1"/>
    <w:rsid w:val="002937A2"/>
    <w:rsid w:val="0029417E"/>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5AE"/>
    <w:rsid w:val="00443E4A"/>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73B2"/>
    <w:rsid w:val="006F1BC6"/>
    <w:rsid w:val="006F1F66"/>
    <w:rsid w:val="006F2D4C"/>
    <w:rsid w:val="006F3B29"/>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51464"/>
    <w:rsid w:val="00851E79"/>
    <w:rsid w:val="008527E1"/>
    <w:rsid w:val="00853B13"/>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574B"/>
    <w:rsid w:val="00897718"/>
    <w:rsid w:val="00897B2A"/>
    <w:rsid w:val="008A171B"/>
    <w:rsid w:val="008A2011"/>
    <w:rsid w:val="008A2D44"/>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900"/>
    <w:rsid w:val="00983A2B"/>
    <w:rsid w:val="009856BD"/>
    <w:rsid w:val="00985D6A"/>
    <w:rsid w:val="009860E1"/>
    <w:rsid w:val="00990422"/>
    <w:rsid w:val="00990C31"/>
    <w:rsid w:val="009926CC"/>
    <w:rsid w:val="00993325"/>
    <w:rsid w:val="009970EE"/>
    <w:rsid w:val="00997131"/>
    <w:rsid w:val="009A0E4A"/>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63B7"/>
    <w:rsid w:val="00EE66F3"/>
    <w:rsid w:val="00EF1042"/>
    <w:rsid w:val="00EF1D79"/>
    <w:rsid w:val="00EF2C74"/>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doi.org/10.1017/bec.2020.1" TargetMode="External"/><Relationship Id="rId63" Type="http://schemas.openxmlformats.org/officeDocument/2006/relationships/hyperlink" Target="https://doi.org/10.1016/j.ajp.2020.102314" TargetMode="External"/><Relationship Id="rId68" Type="http://schemas.openxmlformats.org/officeDocument/2006/relationships/hyperlink" Target="https://doi.org/10.1016/j.cbpra.2012.03.005" TargetMode="External"/><Relationship Id="rId84" Type="http://schemas.openxmlformats.org/officeDocument/2006/relationships/hyperlink" Target="https://doi.org/10.4088/JCP.v61n0507" TargetMode="External"/><Relationship Id="rId89" Type="http://schemas.openxmlformats.org/officeDocument/2006/relationships/hyperlink" Target="https://doi.org/10.1002/cl2.1254" TargetMode="External"/><Relationship Id="rId112" Type="http://schemas.openxmlformats.org/officeDocument/2006/relationships/hyperlink" Target="https://authorservices.wiley.com/author-resources/Journal-Authors/Prepare/manuscript-preparation-guidelines.html/figure-preparation.html" TargetMode="External"/><Relationship Id="rId16" Type="http://schemas.openxmlformats.org/officeDocument/2006/relationships/hyperlink" Target="https://osf.io/s2j9a/files/osfstorage" TargetMode="External"/><Relationship Id="rId107" Type="http://schemas.openxmlformats.org/officeDocument/2006/relationships/hyperlink" Target="https://doi.org/10.3102/0013189X211051319"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016/j.schres.2010.01.026" TargetMode="External"/><Relationship Id="rId58" Type="http://schemas.openxmlformats.org/officeDocument/2006/relationships/hyperlink" Target="https://doi.org/10.1037/ccp0000427" TargetMode="External"/><Relationship Id="rId74" Type="http://schemas.openxmlformats.org/officeDocument/2006/relationships/hyperlink" Target="https://doi.org/10.1080/09540121.2011.582075" TargetMode="External"/><Relationship Id="rId79" Type="http://schemas.openxmlformats.org/officeDocument/2006/relationships/hyperlink" Target="https://doi.org/10.1080/07317115.2020.1836105" TargetMode="External"/><Relationship Id="rId102" Type="http://schemas.openxmlformats.org/officeDocument/2006/relationships/hyperlink" Target="https://www.rstudio.com/" TargetMode="External"/><Relationship Id="rId5" Type="http://schemas.openxmlformats.org/officeDocument/2006/relationships/webSettings" Target="webSettings.xml"/><Relationship Id="rId90" Type="http://schemas.openxmlformats.org/officeDocument/2006/relationships/hyperlink" Target="https://drive.google.com/file/d/1yDQtDkrp68_8kJiIUdbongK99sx7RFI-/view" TargetMode="External"/><Relationship Id="rId95" Type="http://schemas.openxmlformats.org/officeDocument/2006/relationships/hyperlink" Target="https://doi.org/10.1159/000365941"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footer" Target="footer1.xml"/><Relationship Id="rId48" Type="http://schemas.openxmlformats.org/officeDocument/2006/relationships/hyperlink" Target="https://doi.org/10.1176/appi.ps.201400510" TargetMode="External"/><Relationship Id="rId64" Type="http://schemas.openxmlformats.org/officeDocument/2006/relationships/hyperlink" Target="https://doi.org/10.1016/j.schres.2012.10.018" TargetMode="External"/><Relationship Id="rId69" Type="http://schemas.openxmlformats.org/officeDocument/2006/relationships/hyperlink" Target="https://doi.org/10.1007/s10597-013-9672-9" TargetMode="External"/><Relationship Id="rId113" Type="http://schemas.openxmlformats.org/officeDocument/2006/relationships/hyperlink" Target="https://authorservices.wiley.com/author-resources/Journal-Authors/Prepare/manuscript-preparation-guidelines.html/supporting-information.html" TargetMode="External"/><Relationship Id="rId80" Type="http://schemas.openxmlformats.org/officeDocument/2006/relationships/hyperlink" Target="https://doi.org/10.1001/jamapsychiatry.2021.2880" TargetMode="External"/><Relationship Id="rId85" Type="http://schemas.openxmlformats.org/officeDocument/2006/relationships/hyperlink" Target="http://dx.doi.org/10.1093/schbul/sbz021.235"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x.doi.org/10.1080/08039488.2020.1826050" TargetMode="External"/><Relationship Id="rId103" Type="http://schemas.openxmlformats.org/officeDocument/2006/relationships/hyperlink" Target="https://doi.org/10.1080/09540121.2011.582075" TargetMode="External"/><Relationship Id="rId108" Type="http://schemas.openxmlformats.org/officeDocument/2006/relationships/hyperlink" Target="https://doi.org/10.1080/19345747.2015.1086911" TargetMode="External"/><Relationship Id="rId54" Type="http://schemas.openxmlformats.org/officeDocument/2006/relationships/hyperlink" Target="https://doi.org/10.1176/appi.ps.51.4.513" TargetMode="External"/><Relationship Id="rId70" Type="http://schemas.openxmlformats.org/officeDocument/2006/relationships/hyperlink" Target="https://doi.org/10.1111/papt.12182" TargetMode="External"/><Relationship Id="rId75" Type="http://schemas.openxmlformats.org/officeDocument/2006/relationships/hyperlink" Target="https://doi.org/10.1176/ps.2009.60.9.1182" TargetMode="External"/><Relationship Id="rId91" Type="http://schemas.openxmlformats.org/officeDocument/2006/relationships/hyperlink" Target="https://doi.org/10.3102/10769986241238478" TargetMode="External"/><Relationship Id="rId96" Type="http://schemas.openxmlformats.org/officeDocument/2006/relationships/hyperlink" Target="https://doi.org/10.1177/17456916166622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osfstorag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017/S0033291720005498" TargetMode="External"/><Relationship Id="rId57" Type="http://schemas.openxmlformats.org/officeDocument/2006/relationships/hyperlink" Target="https://doi.org/10.1046/j.1440-1614.2000.00820.x" TargetMode="External"/><Relationship Id="rId106" Type="http://schemas.openxmlformats.org/officeDocument/2006/relationships/hyperlink" Target="https://doi.org/10.1136/bmj.l4898" TargetMode="External"/><Relationship Id="rId114" Type="http://schemas.openxmlformats.org/officeDocument/2006/relationships/fontTable" Target="fontTable.xml"/><Relationship Id="rId10" Type="http://schemas.openxmlformats.org/officeDocument/2006/relationships/hyperlink" Target="https://osf.io/s2j9a/files/osfstorage" TargetMode="External"/><Relationship Id="rId31" Type="http://schemas.openxmlformats.org/officeDocument/2006/relationships/image" Target="media/image9.png"/><Relationship Id="rId44" Type="http://schemas.openxmlformats.org/officeDocument/2006/relationships/hyperlink" Target="https://doi.org/10.1186/s12888-021-03645-w" TargetMode="External"/><Relationship Id="rId52" Type="http://schemas.openxmlformats.org/officeDocument/2006/relationships/hyperlink" Target="https://doi.org/10.1176/appi.ps.201700352" TargetMode="External"/><Relationship Id="rId60" Type="http://schemas.openxmlformats.org/officeDocument/2006/relationships/hyperlink" Target="https://doi.org/10.1521/ijgp.2010.60.3.373" TargetMode="External"/><Relationship Id="rId65" Type="http://schemas.openxmlformats.org/officeDocument/2006/relationships/hyperlink" Target="https://www.proquest.com/scholarly-journals/randomised-controlled-trial-group-intervention/docview/37000639/se-2?accountid=27042" TargetMode="External"/><Relationship Id="rId73" Type="http://schemas.openxmlformats.org/officeDocument/2006/relationships/hyperlink" Target="https://doi.org/10.1177/0020764019846171" TargetMode="External"/><Relationship Id="rId78" Type="http://schemas.openxmlformats.org/officeDocument/2006/relationships/hyperlink" Target="https://doi.org/10.1080/20008198.2019.1577092" TargetMode="External"/><Relationship Id="rId81" Type="http://schemas.openxmlformats.org/officeDocument/2006/relationships/hyperlink" Target="https://doi.org/10.1037/prj0000509" TargetMode="External"/><Relationship Id="rId86" Type="http://schemas.openxmlformats.org/officeDocument/2006/relationships/hyperlink" Target="https://doi.org/10.1037/a0028048" TargetMode="External"/><Relationship Id="rId94" Type="http://schemas.openxmlformats.org/officeDocument/2006/relationships/hyperlink" Target="https://doi.org/10.1371/journal.pone.0233107" TargetMode="External"/><Relationship Id="rId99" Type="http://schemas.openxmlformats.org/officeDocument/2006/relationships/hyperlink" Target="https://www.jepusto.com/weighting-in-multivariate-meta-analysis/" TargetMode="External"/><Relationship Id="rId101" Type="http://schemas.openxmlformats.org/officeDocument/2006/relationships/hyperlink" Target="https://doi.org/10.1037/met0000300"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mason.gmu.edu/~dwilsonb/downloads/esformulas.pdf" TargetMode="External"/><Relationship Id="rId34" Type="http://schemas.openxmlformats.org/officeDocument/2006/relationships/image" Target="media/image12.png"/><Relationship Id="rId50" Type="http://schemas.openxmlformats.org/officeDocument/2006/relationships/hyperlink" Target="https://doi.org/10.1136/bmj.e846" TargetMode="External"/><Relationship Id="rId55" Type="http://schemas.openxmlformats.org/officeDocument/2006/relationships/hyperlink" Target="https://doi.org/10.1111/bjc.12161" TargetMode="External"/><Relationship Id="rId76" Type="http://schemas.openxmlformats.org/officeDocument/2006/relationships/hyperlink" Target="https://doi.org/10.1186/s12888-016-0838-1" TargetMode="External"/><Relationship Id="rId97" Type="http://schemas.openxmlformats.org/officeDocument/2006/relationships/hyperlink" Target="https://doi.org/10.1037/ccp0000042" TargetMode="External"/><Relationship Id="rId104" Type="http://schemas.openxmlformats.org/officeDocument/2006/relationships/hyperlink" Target="https://doi.org/10.1037/met0000751" TargetMode="External"/><Relationship Id="rId7" Type="http://schemas.openxmlformats.org/officeDocument/2006/relationships/endnotes" Target="endnotes.xml"/><Relationship Id="rId71" Type="http://schemas.openxmlformats.org/officeDocument/2006/relationships/hyperlink" Target="https://doi.org/10.1016/j.schres.2021.11.051" TargetMode="External"/><Relationship Id="rId92" Type="http://schemas.openxmlformats.org/officeDocument/2006/relationships/hyperlink" Target="https://doi.org/10.1037/bul0000450"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016/j.comppsych.2004.11.003" TargetMode="External"/><Relationship Id="rId66" Type="http://schemas.openxmlformats.org/officeDocument/2006/relationships/hyperlink" Target="https://doi.org/10.1037/ccp0000042" TargetMode="External"/><Relationship Id="rId87" Type="http://schemas.openxmlformats.org/officeDocument/2006/relationships/hyperlink" Target="https://doi.org/https://doi.org/10.1002/cl2.1445" TargetMode="External"/><Relationship Id="rId110" Type="http://schemas.openxmlformats.org/officeDocument/2006/relationships/hyperlink" Target="https://ies.ed.gov/ncee/wwc/Docs/referenceresources/WWC-41-Supplement-508_09212020.pdf" TargetMode="External"/><Relationship Id="rId115" Type="http://schemas.openxmlformats.org/officeDocument/2006/relationships/glossaryDocument" Target="glossary/document.xml"/><Relationship Id="rId61" Type="http://schemas.openxmlformats.org/officeDocument/2006/relationships/hyperlink" Target="https://doi.org/10.1016/j.jad.2016.05.043" TargetMode="External"/><Relationship Id="rId82" Type="http://schemas.openxmlformats.org/officeDocument/2006/relationships/hyperlink" Target="https://doi.org/10.1176/appi.ps.201000450" TargetMode="External"/><Relationship Id="rId19" Type="http://schemas.openxmlformats.org/officeDocument/2006/relationships/hyperlink" Target="https://osf.io/s2j9a/files/osfstorage"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17/S1352465804001754" TargetMode="External"/><Relationship Id="rId77" Type="http://schemas.openxmlformats.org/officeDocument/2006/relationships/hyperlink" Target="https://doi.org/10.1017/S2045796015000141" TargetMode="External"/><Relationship Id="rId100" Type="http://schemas.openxmlformats.org/officeDocument/2006/relationships/hyperlink" Target="https://www.r-project.org/" TargetMode="External"/><Relationship Id="rId105" Type="http://schemas.openxmlformats.org/officeDocument/2006/relationships/hyperlink" Target="https://doi.org/10.1371/journal.pone.0168745"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037/h0095302" TargetMode="External"/><Relationship Id="rId72" Type="http://schemas.openxmlformats.org/officeDocument/2006/relationships/hyperlink" Target="https://doi.org/10.1016/j.drugalcdep.2013.11.012" TargetMode="External"/><Relationship Id="rId93" Type="http://schemas.openxmlformats.org/officeDocument/2006/relationships/hyperlink" Target="https://github.com/meghapsimatrix/wildmeta" TargetMode="External"/><Relationship Id="rId98" Type="http://schemas.openxmlformats.org/officeDocument/2006/relationships/hyperlink" Target="https://doi.org/10.1177/1094428106291059"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176/ps.2009.60.4.491" TargetMode="External"/><Relationship Id="rId67" Type="http://schemas.openxmlformats.org/officeDocument/2006/relationships/hyperlink" Target="https://doi.org/10.1037/a0035310" TargetMode="External"/><Relationship Id="rId116" Type="http://schemas.openxmlformats.org/officeDocument/2006/relationships/theme" Target="theme/theme1.xm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3389/fpsyt.2019.00589" TargetMode="External"/><Relationship Id="rId83" Type="http://schemas.openxmlformats.org/officeDocument/2006/relationships/hyperlink" Target="https://doi.org/10.1002/cpp.1867" TargetMode="External"/><Relationship Id="rId88" Type="http://schemas.openxmlformats.org/officeDocument/2006/relationships/hyperlink" Target="https://doi.org/10.31222/osf.io/jq52s" TargetMode="External"/><Relationship Id="rId111" Type="http://schemas.openxmlformats.org/officeDocument/2006/relationships/hyperlink" Target="https://authorservices.wiley.com/author-resources/Journal-Authors/Prepare/manuscript-preparation-guidelines.html/supporting-inform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51945"/>
    <w:rsid w:val="00273E0C"/>
    <w:rsid w:val="00274F07"/>
    <w:rsid w:val="0027629E"/>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535A"/>
    <w:rsid w:val="006A3724"/>
    <w:rsid w:val="006B7A5C"/>
    <w:rsid w:val="006C39A6"/>
    <w:rsid w:val="006C6930"/>
    <w:rsid w:val="006C6B43"/>
    <w:rsid w:val="006E69DB"/>
    <w:rsid w:val="006E7E60"/>
    <w:rsid w:val="006F7F83"/>
    <w:rsid w:val="00701304"/>
    <w:rsid w:val="00704B6F"/>
    <w:rsid w:val="00716A8B"/>
    <w:rsid w:val="00720046"/>
    <w:rsid w:val="0072048D"/>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58D9"/>
    <w:rsid w:val="008A20BD"/>
    <w:rsid w:val="008B2457"/>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5368"/>
    <w:rsid w:val="00953453"/>
    <w:rsid w:val="00960FDE"/>
    <w:rsid w:val="00961043"/>
    <w:rsid w:val="00974DED"/>
    <w:rsid w:val="00980871"/>
    <w:rsid w:val="009908B0"/>
    <w:rsid w:val="009926CC"/>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467"/>
    <w:rsid w:val="00AD1533"/>
    <w:rsid w:val="00AD1EC1"/>
    <w:rsid w:val="00AE62D1"/>
    <w:rsid w:val="00AE6F67"/>
    <w:rsid w:val="00B14C9A"/>
    <w:rsid w:val="00B16204"/>
    <w:rsid w:val="00B17BF0"/>
    <w:rsid w:val="00B20C2B"/>
    <w:rsid w:val="00B22EEA"/>
    <w:rsid w:val="00B51847"/>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127</Pages>
  <Words>47715</Words>
  <Characters>282952</Characters>
  <Application>Microsoft Office Word</Application>
  <DocSecurity>0</DocSecurity>
  <Lines>5659</Lines>
  <Paragraphs>2396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115</cp:revision>
  <cp:lastPrinted>2025-11-06T15:11:00Z</cp:lastPrinted>
  <dcterms:created xsi:type="dcterms:W3CDTF">2025-11-06T12:38:00Z</dcterms:created>
  <dcterms:modified xsi:type="dcterms:W3CDTF">2025-11-10T15:11:00Z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